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94" w:type="pct"/>
        <w:tblLook w:val="01E0" w:firstRow="1" w:lastRow="1" w:firstColumn="1" w:lastColumn="1" w:noHBand="0" w:noVBand="0"/>
      </w:tblPr>
      <w:tblGrid>
        <w:gridCol w:w="3741"/>
        <w:gridCol w:w="5504"/>
      </w:tblGrid>
      <w:tr w:rsidR="007678CD" w14:paraId="11C6626E" w14:textId="77777777" w:rsidTr="00360323">
        <w:tc>
          <w:tcPr>
            <w:tcW w:w="2023" w:type="pct"/>
            <w:shd w:val="clear" w:color="auto" w:fill="auto"/>
          </w:tcPr>
          <w:p w14:paraId="530216DC" w14:textId="77777777" w:rsidR="007678CD" w:rsidRDefault="007678CD" w:rsidP="009E25F2">
            <w:pPr>
              <w:widowControl w:val="0"/>
              <w:ind w:right="-57"/>
              <w:jc w:val="center"/>
              <w:rPr>
                <w:sz w:val="26"/>
                <w:szCs w:val="26"/>
              </w:rPr>
            </w:pPr>
            <w:r>
              <w:rPr>
                <w:sz w:val="26"/>
                <w:szCs w:val="26"/>
              </w:rPr>
              <w:t xml:space="preserve">UBND TỈNH </w:t>
            </w:r>
            <w:r w:rsidR="00184931">
              <w:rPr>
                <w:sz w:val="26"/>
                <w:szCs w:val="26"/>
              </w:rPr>
              <w:t>LÂM ĐỒNG</w:t>
            </w:r>
          </w:p>
          <w:p w14:paraId="1233D5AF" w14:textId="77777777" w:rsidR="007678CD" w:rsidRDefault="007678CD" w:rsidP="009E25F2">
            <w:pPr>
              <w:widowControl w:val="0"/>
              <w:ind w:right="-57"/>
              <w:jc w:val="center"/>
              <w:rPr>
                <w:sz w:val="28"/>
                <w:szCs w:val="28"/>
                <w:lang w:val="vi-VN"/>
              </w:rPr>
            </w:pPr>
            <w:r>
              <w:rPr>
                <w:b/>
                <w:sz w:val="26"/>
                <w:szCs w:val="26"/>
              </w:rPr>
              <w:t>SỞ GIÁO DỤC VÀ ĐÀO TẠO</w:t>
            </w:r>
          </w:p>
        </w:tc>
        <w:tc>
          <w:tcPr>
            <w:tcW w:w="2977" w:type="pct"/>
            <w:shd w:val="clear" w:color="auto" w:fill="auto"/>
          </w:tcPr>
          <w:p w14:paraId="6999534B" w14:textId="77777777" w:rsidR="007678CD" w:rsidRDefault="007678CD" w:rsidP="0035277D">
            <w:pPr>
              <w:widowControl w:val="0"/>
              <w:ind w:left="-57" w:right="-113"/>
              <w:rPr>
                <w:b/>
                <w:sz w:val="26"/>
                <w:szCs w:val="26"/>
                <w:lang w:val="vi-VN"/>
              </w:rPr>
            </w:pPr>
            <w:r>
              <w:rPr>
                <w:b/>
                <w:sz w:val="26"/>
                <w:szCs w:val="26"/>
                <w:lang w:val="vi-VN"/>
              </w:rPr>
              <w:t>CỘNG HÒA XÃ HỘI CHỦ NGHĨA VIỆT NAM</w:t>
            </w:r>
          </w:p>
          <w:p w14:paraId="3A1D5158" w14:textId="77777777" w:rsidR="007678CD" w:rsidRDefault="00160036" w:rsidP="009E25F2">
            <w:pPr>
              <w:widowControl w:val="0"/>
              <w:ind w:right="-57"/>
              <w:rPr>
                <w:b/>
                <w:sz w:val="28"/>
                <w:szCs w:val="28"/>
                <w:lang w:val="vi-VN"/>
              </w:rPr>
            </w:pPr>
            <w:r>
              <w:rPr>
                <w:b/>
                <w:sz w:val="28"/>
                <w:szCs w:val="28"/>
                <w:lang w:val="vi-VN"/>
              </w:rPr>
              <w:t xml:space="preserve">             </w:t>
            </w:r>
            <w:r w:rsidR="007678CD">
              <w:rPr>
                <w:b/>
                <w:sz w:val="28"/>
                <w:szCs w:val="28"/>
                <w:lang w:val="vi-VN"/>
              </w:rPr>
              <w:t xml:space="preserve">Độc lập </w:t>
            </w:r>
            <w:r w:rsidR="007B3DF9">
              <w:rPr>
                <w:b/>
                <w:sz w:val="28"/>
                <w:szCs w:val="28"/>
                <w:lang w:val="vi-VN"/>
              </w:rPr>
              <w:t>-</w:t>
            </w:r>
            <w:r w:rsidR="007678CD">
              <w:rPr>
                <w:b/>
                <w:sz w:val="28"/>
                <w:szCs w:val="28"/>
                <w:lang w:val="vi-VN"/>
              </w:rPr>
              <w:t xml:space="preserve"> Tự do </w:t>
            </w:r>
            <w:r w:rsidR="007B3DF9">
              <w:rPr>
                <w:b/>
                <w:sz w:val="28"/>
                <w:szCs w:val="28"/>
                <w:lang w:val="vi-VN"/>
              </w:rPr>
              <w:t>-</w:t>
            </w:r>
            <w:r w:rsidR="007678CD">
              <w:rPr>
                <w:b/>
                <w:sz w:val="28"/>
                <w:szCs w:val="28"/>
                <w:lang w:val="vi-VN"/>
              </w:rPr>
              <w:t xml:space="preserve"> Hạnh phúc</w:t>
            </w:r>
          </w:p>
        </w:tc>
      </w:tr>
      <w:tr w:rsidR="006034FB" w14:paraId="1BA3D955" w14:textId="77777777" w:rsidTr="00360323">
        <w:trPr>
          <w:trHeight w:val="930"/>
        </w:trPr>
        <w:tc>
          <w:tcPr>
            <w:tcW w:w="2023" w:type="pct"/>
            <w:shd w:val="clear" w:color="auto" w:fill="auto"/>
          </w:tcPr>
          <w:p w14:paraId="02BAD80D" w14:textId="59FD30BB" w:rsidR="006034FB" w:rsidRPr="00BF31DF" w:rsidRDefault="00403D57" w:rsidP="009E25F2">
            <w:pPr>
              <w:widowControl w:val="0"/>
              <w:spacing w:before="120"/>
              <w:ind w:left="-113" w:right="-170"/>
              <w:jc w:val="center"/>
              <w:rPr>
                <w:spacing w:val="-8"/>
                <w:sz w:val="28"/>
                <w:szCs w:val="26"/>
              </w:rPr>
            </w:pPr>
            <w:r w:rsidRPr="00BF31DF">
              <w:rPr>
                <w:noProof/>
                <w:spacing w:val="-8"/>
                <w:sz w:val="28"/>
                <w:szCs w:val="28"/>
              </w:rPr>
              <mc:AlternateContent>
                <mc:Choice Requires="wps">
                  <w:drawing>
                    <wp:anchor distT="0" distB="0" distL="114300" distR="114300" simplePos="0" relativeHeight="251657216" behindDoc="0" locked="0" layoutInCell="1" allowOverlap="1" wp14:anchorId="05D6A3CF" wp14:editId="571BA105">
                      <wp:simplePos x="0" y="0"/>
                      <wp:positionH relativeFrom="column">
                        <wp:posOffset>807085</wp:posOffset>
                      </wp:positionH>
                      <wp:positionV relativeFrom="paragraph">
                        <wp:posOffset>9525</wp:posOffset>
                      </wp:positionV>
                      <wp:extent cx="824230" cy="0"/>
                      <wp:effectExtent l="10795" t="9525" r="12700" b="9525"/>
                      <wp:wrapNone/>
                      <wp:docPr id="2343327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8402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75pt" to="1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"/>
                  </w:pict>
                </mc:Fallback>
              </mc:AlternateContent>
            </w:r>
            <w:r w:rsidR="006034FB" w:rsidRPr="00BF31DF">
              <w:rPr>
                <w:spacing w:val="-8"/>
                <w:sz w:val="28"/>
                <w:szCs w:val="26"/>
                <w:lang w:val="vi-VN"/>
              </w:rPr>
              <w:t>Số:            /SGDĐT-GD</w:t>
            </w:r>
            <w:r w:rsidR="000E5FD4" w:rsidRPr="00BF31DF">
              <w:rPr>
                <w:spacing w:val="-8"/>
                <w:sz w:val="28"/>
                <w:szCs w:val="26"/>
              </w:rPr>
              <w:t>MN-GDPT</w:t>
            </w:r>
          </w:p>
          <w:p w14:paraId="54FF2624" w14:textId="77777777" w:rsidR="006034FB" w:rsidRPr="002F7487" w:rsidRDefault="007A57EB" w:rsidP="009E25F2">
            <w:pPr>
              <w:widowControl w:val="0"/>
              <w:spacing w:before="120"/>
              <w:ind w:right="-57"/>
              <w:jc w:val="center"/>
              <w:rPr>
                <w:sz w:val="26"/>
                <w:szCs w:val="26"/>
                <w:lang w:val="vi-VN"/>
              </w:rPr>
            </w:pPr>
            <w:r>
              <w:rPr>
                <w:rStyle w:val="fontstyle21"/>
                <w:rFonts w:ascii="Times New Roman" w:hAnsi="Times New Roman"/>
                <w:spacing w:val="-6"/>
                <w:sz w:val="24"/>
                <w:szCs w:val="24"/>
                <w:lang w:val="vi-VN"/>
              </w:rPr>
              <w:t xml:space="preserve">V/v </w:t>
            </w:r>
            <w:r w:rsidR="009150EC" w:rsidRPr="009150EC">
              <w:rPr>
                <w:rStyle w:val="fontstyle21"/>
                <w:rFonts w:ascii="Times New Roman" w:hAnsi="Times New Roman"/>
                <w:spacing w:val="-6"/>
                <w:sz w:val="24"/>
                <w:szCs w:val="24"/>
                <w:lang w:val="vi-VN"/>
              </w:rPr>
              <w:t xml:space="preserve">tăng cường phòng chống dịch </w:t>
            </w:r>
            <w:r w:rsidR="002F7487" w:rsidRPr="002F7487">
              <w:rPr>
                <w:rStyle w:val="fontstyle21"/>
                <w:rFonts w:ascii="Times New Roman" w:hAnsi="Times New Roman"/>
                <w:spacing w:val="-6"/>
                <w:sz w:val="24"/>
                <w:szCs w:val="24"/>
                <w:lang w:val="vi-VN"/>
              </w:rPr>
              <w:t>bệnh truyền nhiễm trong các kỳ thi năm 2025</w:t>
            </w:r>
          </w:p>
        </w:tc>
        <w:tc>
          <w:tcPr>
            <w:tcW w:w="2977" w:type="pct"/>
            <w:shd w:val="clear" w:color="auto" w:fill="auto"/>
          </w:tcPr>
          <w:p w14:paraId="5B670E7E" w14:textId="3DB6A7B7" w:rsidR="006034FB" w:rsidRDefault="00403D57" w:rsidP="009E25F2">
            <w:pPr>
              <w:widowControl w:val="0"/>
              <w:spacing w:before="120"/>
              <w:ind w:right="-57"/>
              <w:jc w:val="center"/>
              <w:rPr>
                <w:b/>
                <w:sz w:val="26"/>
                <w:szCs w:val="26"/>
                <w:lang w:val="vi-VN"/>
              </w:rPr>
            </w:pPr>
            <w:r>
              <w:rPr>
                <w:b/>
                <w:noProof/>
                <w:sz w:val="28"/>
                <w:szCs w:val="28"/>
              </w:rPr>
              <mc:AlternateContent>
                <mc:Choice Requires="wps">
                  <w:drawing>
                    <wp:anchor distT="0" distB="0" distL="114300" distR="114300" simplePos="0" relativeHeight="251658240" behindDoc="0" locked="0" layoutInCell="1" allowOverlap="1" wp14:anchorId="1656F8AB" wp14:editId="2EDF0B06">
                      <wp:simplePos x="0" y="0"/>
                      <wp:positionH relativeFrom="column">
                        <wp:posOffset>608330</wp:posOffset>
                      </wp:positionH>
                      <wp:positionV relativeFrom="paragraph">
                        <wp:posOffset>24765</wp:posOffset>
                      </wp:positionV>
                      <wp:extent cx="2127250" cy="0"/>
                      <wp:effectExtent l="5715" t="5715" r="10160" b="13335"/>
                      <wp:wrapNone/>
                      <wp:docPr id="9059417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7BCA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95pt" to="21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"/>
                  </w:pict>
                </mc:Fallback>
              </mc:AlternateContent>
            </w:r>
            <w:r w:rsidR="006034FB">
              <w:rPr>
                <w:i/>
                <w:sz w:val="28"/>
                <w:szCs w:val="28"/>
                <w:lang w:val="vi-VN"/>
              </w:rPr>
              <w:t xml:space="preserve">Lâm Đồng, ngày      tháng </w:t>
            </w:r>
            <w:r w:rsidR="00EE57EB" w:rsidRPr="00EE57EB">
              <w:rPr>
                <w:i/>
                <w:sz w:val="28"/>
                <w:szCs w:val="28"/>
                <w:lang w:val="vi-VN"/>
              </w:rPr>
              <w:t>6</w:t>
            </w:r>
            <w:r w:rsidR="006034FB">
              <w:rPr>
                <w:i/>
                <w:sz w:val="28"/>
                <w:szCs w:val="28"/>
                <w:lang w:val="vi-VN"/>
              </w:rPr>
              <w:t xml:space="preserve"> năm 2025</w:t>
            </w:r>
          </w:p>
        </w:tc>
      </w:tr>
    </w:tbl>
    <w:p w14:paraId="77D55862" w14:textId="77777777" w:rsidR="007678CD" w:rsidRPr="0008484D" w:rsidRDefault="007678CD" w:rsidP="009E25F2">
      <w:pPr>
        <w:widowControl w:val="0"/>
        <w:rPr>
          <w:sz w:val="4"/>
          <w:szCs w:val="28"/>
          <w:lang w:val="vi-VN"/>
        </w:rPr>
      </w:pPr>
    </w:p>
    <w:tbl>
      <w:tblPr>
        <w:tblW w:w="5000" w:type="pct"/>
        <w:jc w:val="center"/>
        <w:tblLook w:val="04A0" w:firstRow="1" w:lastRow="0" w:firstColumn="1" w:lastColumn="0" w:noHBand="0" w:noVBand="1"/>
      </w:tblPr>
      <w:tblGrid>
        <w:gridCol w:w="2925"/>
        <w:gridCol w:w="6149"/>
      </w:tblGrid>
      <w:tr w:rsidR="001B146D" w:rsidRPr="00445CEE" w14:paraId="2729EF3C" w14:textId="77777777" w:rsidTr="00445CEE">
        <w:trPr>
          <w:jc w:val="center"/>
        </w:trPr>
        <w:tc>
          <w:tcPr>
            <w:tcW w:w="1612" w:type="pct"/>
            <w:shd w:val="clear" w:color="auto" w:fill="auto"/>
          </w:tcPr>
          <w:p w14:paraId="4EACA4E2" w14:textId="77777777" w:rsidR="001B146D" w:rsidRDefault="006034FB" w:rsidP="00B8300F">
            <w:pPr>
              <w:widowControl w:val="0"/>
              <w:spacing w:before="240"/>
              <w:jc w:val="right"/>
              <w:rPr>
                <w:color w:val="000000"/>
                <w:sz w:val="28"/>
                <w:szCs w:val="28"/>
              </w:rPr>
            </w:pPr>
            <w:r>
              <w:rPr>
                <w:sz w:val="28"/>
                <w:szCs w:val="28"/>
                <w:lang w:val="vi-VN"/>
              </w:rPr>
              <w:t xml:space="preserve">                 </w:t>
            </w:r>
            <w:r w:rsidR="001B146D">
              <w:rPr>
                <w:color w:val="000000"/>
                <w:sz w:val="28"/>
                <w:szCs w:val="28"/>
                <w:lang w:val="vi-VN"/>
              </w:rPr>
              <w:t xml:space="preserve">  </w:t>
            </w:r>
            <w:r w:rsidR="001B146D">
              <w:rPr>
                <w:color w:val="000000"/>
                <w:sz w:val="28"/>
                <w:szCs w:val="28"/>
              </w:rPr>
              <w:t xml:space="preserve">Kính gửi:  </w:t>
            </w:r>
          </w:p>
          <w:p w14:paraId="503E408D" w14:textId="77777777" w:rsidR="001B146D" w:rsidRDefault="001B146D" w:rsidP="009E25F2">
            <w:pPr>
              <w:pStyle w:val="ThnVnban"/>
              <w:widowControl w:val="0"/>
              <w:spacing w:before="89" w:line="322" w:lineRule="exact"/>
              <w:rPr>
                <w:color w:val="000000"/>
                <w:sz w:val="28"/>
                <w:szCs w:val="28"/>
                <w:lang w:val="vi-VN"/>
              </w:rPr>
            </w:pPr>
          </w:p>
        </w:tc>
        <w:tc>
          <w:tcPr>
            <w:tcW w:w="3388" w:type="pct"/>
            <w:shd w:val="clear" w:color="auto" w:fill="auto"/>
          </w:tcPr>
          <w:p w14:paraId="7F3F41E0" w14:textId="77777777" w:rsidR="001B146D" w:rsidRDefault="001B146D" w:rsidP="009E25F2">
            <w:pPr>
              <w:widowControl w:val="0"/>
              <w:spacing w:before="240"/>
              <w:ind w:left="-108" w:right="-2"/>
              <w:rPr>
                <w:color w:val="000000"/>
                <w:sz w:val="28"/>
                <w:szCs w:val="28"/>
                <w:lang w:val="vi-VN"/>
              </w:rPr>
            </w:pPr>
            <w:r>
              <w:rPr>
                <w:color w:val="000000"/>
                <w:sz w:val="28"/>
                <w:szCs w:val="28"/>
                <w:lang w:val="vi-VN"/>
              </w:rPr>
              <w:t xml:space="preserve">  </w:t>
            </w:r>
          </w:p>
          <w:p w14:paraId="38CF3AB7" w14:textId="77777777" w:rsidR="001B146D" w:rsidRDefault="001B146D" w:rsidP="009E25F2">
            <w:pPr>
              <w:widowControl w:val="0"/>
              <w:ind w:left="-108" w:right="-2"/>
              <w:rPr>
                <w:color w:val="000000"/>
                <w:sz w:val="28"/>
                <w:szCs w:val="28"/>
              </w:rPr>
            </w:pPr>
            <w:r>
              <w:rPr>
                <w:color w:val="000000"/>
                <w:sz w:val="28"/>
                <w:szCs w:val="28"/>
                <w:lang w:val="vi-VN"/>
              </w:rPr>
              <w:t xml:space="preserve">- </w:t>
            </w:r>
            <w:r w:rsidR="002F7487" w:rsidRPr="002F7487">
              <w:rPr>
                <w:color w:val="000000"/>
                <w:sz w:val="28"/>
                <w:szCs w:val="28"/>
                <w:lang w:val="vi-VN"/>
              </w:rPr>
              <w:t>Ủy ban nhân dân</w:t>
            </w:r>
            <w:r>
              <w:rPr>
                <w:color w:val="000000"/>
                <w:sz w:val="28"/>
                <w:szCs w:val="28"/>
                <w:lang w:val="vi-VN"/>
              </w:rPr>
              <w:t xml:space="preserve"> các huyện, thành phố;</w:t>
            </w:r>
          </w:p>
          <w:p w14:paraId="010C6091" w14:textId="77777777" w:rsidR="00EE57EB" w:rsidRPr="00EE57EB" w:rsidRDefault="00EE57EB" w:rsidP="009E25F2">
            <w:pPr>
              <w:widowControl w:val="0"/>
              <w:ind w:left="-108" w:right="-2"/>
              <w:rPr>
                <w:color w:val="000000"/>
                <w:sz w:val="28"/>
                <w:szCs w:val="28"/>
              </w:rPr>
            </w:pPr>
            <w:r>
              <w:rPr>
                <w:color w:val="000000"/>
                <w:sz w:val="28"/>
                <w:szCs w:val="28"/>
              </w:rPr>
              <w:t>- Phòng Giáo dục và Đào tạo các huyện, thành phố;</w:t>
            </w:r>
          </w:p>
          <w:p w14:paraId="52E1453C" w14:textId="77777777" w:rsidR="001B146D" w:rsidRPr="00445CEE" w:rsidRDefault="001B146D" w:rsidP="00445CEE">
            <w:pPr>
              <w:widowControl w:val="0"/>
              <w:ind w:left="-108" w:right="-2"/>
              <w:rPr>
                <w:color w:val="000000"/>
                <w:sz w:val="28"/>
                <w:szCs w:val="28"/>
                <w:lang w:val="vi-VN"/>
              </w:rPr>
            </w:pPr>
            <w:r>
              <w:rPr>
                <w:color w:val="000000"/>
                <w:sz w:val="28"/>
                <w:szCs w:val="28"/>
                <w:lang w:val="vi-VN"/>
              </w:rPr>
              <w:t>- Các đơn vị trực thuộc Sở</w:t>
            </w:r>
            <w:r w:rsidRPr="00445CEE">
              <w:rPr>
                <w:color w:val="000000"/>
                <w:sz w:val="28"/>
                <w:szCs w:val="28"/>
                <w:lang w:val="vi-VN"/>
              </w:rPr>
              <w:t xml:space="preserve">.  </w:t>
            </w:r>
          </w:p>
        </w:tc>
      </w:tr>
    </w:tbl>
    <w:p w14:paraId="0ECB86F9" w14:textId="77777777" w:rsidR="000F45C3" w:rsidRPr="000E5FD4" w:rsidRDefault="002F7487" w:rsidP="009150EC">
      <w:pPr>
        <w:widowControl w:val="0"/>
        <w:spacing w:before="240" w:line="340" w:lineRule="exact"/>
        <w:ind w:firstLine="720"/>
        <w:jc w:val="both"/>
        <w:rPr>
          <w:color w:val="000000"/>
          <w:sz w:val="28"/>
          <w:szCs w:val="28"/>
          <w:lang w:val="vi-VN"/>
        </w:rPr>
      </w:pPr>
      <w:r w:rsidRPr="002F7487">
        <w:rPr>
          <w:sz w:val="28"/>
          <w:szCs w:val="28"/>
          <w:lang w:val="vi-VN"/>
        </w:rPr>
        <w:t>Theo</w:t>
      </w:r>
      <w:r w:rsidR="003A4265" w:rsidRPr="003A4265">
        <w:rPr>
          <w:sz w:val="28"/>
          <w:szCs w:val="28"/>
          <w:lang w:val="vi-VN"/>
        </w:rPr>
        <w:t xml:space="preserve"> đề nghị của Sở Y tế tại</w:t>
      </w:r>
      <w:r w:rsidRPr="002F7487">
        <w:rPr>
          <w:sz w:val="28"/>
          <w:szCs w:val="28"/>
          <w:lang w:val="vi-VN"/>
        </w:rPr>
        <w:t xml:space="preserve"> </w:t>
      </w:r>
      <w:bookmarkStart w:id="0" w:name="_Hlk200351302"/>
      <w:r w:rsidR="000F45C3" w:rsidRPr="00445CEE">
        <w:rPr>
          <w:sz w:val="28"/>
          <w:szCs w:val="28"/>
          <w:lang w:val="vi-VN"/>
        </w:rPr>
        <w:t>Công văn số</w:t>
      </w:r>
      <w:r w:rsidR="000F45C3" w:rsidRPr="00445CEE">
        <w:rPr>
          <w:color w:val="000000"/>
          <w:sz w:val="28"/>
          <w:szCs w:val="28"/>
          <w:lang w:val="vi-VN"/>
        </w:rPr>
        <w:t xml:space="preserve"> </w:t>
      </w:r>
      <w:r w:rsidRPr="002F7487">
        <w:rPr>
          <w:color w:val="000000"/>
          <w:sz w:val="28"/>
          <w:szCs w:val="28"/>
          <w:lang w:val="vi-VN"/>
        </w:rPr>
        <w:t>2088</w:t>
      </w:r>
      <w:r w:rsidR="00445CEE" w:rsidRPr="00445CEE">
        <w:rPr>
          <w:color w:val="000000"/>
          <w:sz w:val="28"/>
          <w:szCs w:val="28"/>
          <w:lang w:val="vi-VN"/>
        </w:rPr>
        <w:t>/</w:t>
      </w:r>
      <w:r w:rsidRPr="002F7487">
        <w:rPr>
          <w:color w:val="000000"/>
          <w:sz w:val="28"/>
          <w:szCs w:val="28"/>
          <w:lang w:val="vi-VN"/>
        </w:rPr>
        <w:t>SYT-NVYD</w:t>
      </w:r>
      <w:r w:rsidR="00445CEE" w:rsidRPr="00445CEE">
        <w:rPr>
          <w:color w:val="000000"/>
          <w:sz w:val="28"/>
          <w:szCs w:val="28"/>
          <w:lang w:val="vi-VN"/>
        </w:rPr>
        <w:t xml:space="preserve"> </w:t>
      </w:r>
      <w:r w:rsidR="000F45C3" w:rsidRPr="00445CEE">
        <w:rPr>
          <w:color w:val="000000"/>
          <w:sz w:val="28"/>
          <w:szCs w:val="28"/>
          <w:lang w:val="vi-VN"/>
        </w:rPr>
        <w:t xml:space="preserve">ngày </w:t>
      </w:r>
      <w:r w:rsidR="000E5FD4" w:rsidRPr="000E5FD4">
        <w:rPr>
          <w:color w:val="000000"/>
          <w:sz w:val="28"/>
          <w:szCs w:val="28"/>
          <w:lang w:val="vi-VN"/>
        </w:rPr>
        <w:t>05/6</w:t>
      </w:r>
      <w:r w:rsidR="000F45C3" w:rsidRPr="008A40C1">
        <w:rPr>
          <w:color w:val="000000"/>
          <w:sz w:val="28"/>
          <w:szCs w:val="28"/>
          <w:lang w:val="vi-VN"/>
        </w:rPr>
        <w:t xml:space="preserve">/2025 </w:t>
      </w:r>
      <w:bookmarkEnd w:id="0"/>
      <w:r w:rsidR="000E5FD4" w:rsidRPr="000E5FD4">
        <w:rPr>
          <w:color w:val="000000"/>
          <w:sz w:val="28"/>
          <w:szCs w:val="28"/>
          <w:lang w:val="vi-VN"/>
        </w:rPr>
        <w:t>về việc phối hợp thực hiện các biện pháp phòng chống dịch bệnh truyền nhiễm trong Kỳ thi tuyển sinh vào lớp 10, thi tốt nghiệp THPT và tuyển sinh đại học, giáo dục nghề nghiệp năm 2025</w:t>
      </w:r>
      <w:r w:rsidR="000F45C3" w:rsidRPr="008A40C1">
        <w:rPr>
          <w:sz w:val="28"/>
          <w:szCs w:val="28"/>
          <w:lang w:val="vi-VN"/>
        </w:rPr>
        <w:t>,</w:t>
      </w:r>
      <w:r w:rsidR="000F45C3" w:rsidRPr="00445CEE">
        <w:rPr>
          <w:sz w:val="28"/>
          <w:szCs w:val="28"/>
          <w:lang w:val="vi-VN"/>
        </w:rPr>
        <w:t xml:space="preserve"> </w:t>
      </w:r>
      <w:r w:rsidR="000F45C3" w:rsidRPr="00445CEE">
        <w:rPr>
          <w:color w:val="000000"/>
          <w:sz w:val="28"/>
          <w:szCs w:val="28"/>
          <w:lang w:val="vi-VN"/>
        </w:rPr>
        <w:t>Sở Giáo dục và Đào tạo</w:t>
      </w:r>
      <w:r w:rsidR="000F45C3" w:rsidRPr="008A40C1">
        <w:rPr>
          <w:color w:val="000000"/>
          <w:sz w:val="28"/>
          <w:szCs w:val="28"/>
          <w:lang w:val="vi-VN"/>
        </w:rPr>
        <w:t xml:space="preserve"> (GDĐT)</w:t>
      </w:r>
      <w:r w:rsidR="000F45C3" w:rsidRPr="00445CEE">
        <w:rPr>
          <w:color w:val="000000"/>
          <w:sz w:val="28"/>
          <w:szCs w:val="28"/>
          <w:lang w:val="vi-VN"/>
        </w:rPr>
        <w:t xml:space="preserve"> đề nghị </w:t>
      </w:r>
      <w:r w:rsidR="00EE57EB" w:rsidRPr="00EE57EB">
        <w:rPr>
          <w:color w:val="000000"/>
          <w:sz w:val="28"/>
          <w:szCs w:val="28"/>
          <w:lang w:val="vi-VN"/>
        </w:rPr>
        <w:t xml:space="preserve">Ủy ban nhân dân các huyện thành phố, </w:t>
      </w:r>
      <w:r w:rsidR="000F45C3" w:rsidRPr="008A40C1">
        <w:rPr>
          <w:color w:val="000000"/>
          <w:sz w:val="28"/>
          <w:szCs w:val="28"/>
          <w:lang w:val="vi-VN"/>
        </w:rPr>
        <w:t xml:space="preserve">Phòng GDĐT </w:t>
      </w:r>
      <w:r w:rsidR="000F45C3" w:rsidRPr="00445CEE">
        <w:rPr>
          <w:color w:val="000000"/>
          <w:sz w:val="28"/>
          <w:szCs w:val="28"/>
          <w:lang w:val="vi-VN"/>
        </w:rPr>
        <w:t xml:space="preserve">các huyện, thành phố </w:t>
      </w:r>
      <w:r w:rsidR="000F45C3" w:rsidRPr="008A40C1">
        <w:rPr>
          <w:color w:val="000000"/>
          <w:sz w:val="28"/>
          <w:szCs w:val="28"/>
          <w:lang w:val="vi-VN"/>
        </w:rPr>
        <w:t>và các cơ sở giáo dục triển khai thực hiện một số nội dung sau:</w:t>
      </w:r>
    </w:p>
    <w:p w14:paraId="3105BE72" w14:textId="77777777" w:rsidR="000E5FD4" w:rsidRPr="000E5FD4" w:rsidRDefault="000E5FD4" w:rsidP="009150EC">
      <w:pPr>
        <w:widowControl w:val="0"/>
        <w:spacing w:before="240" w:line="340" w:lineRule="exact"/>
        <w:ind w:firstLine="720"/>
        <w:jc w:val="both"/>
        <w:rPr>
          <w:color w:val="000000"/>
          <w:sz w:val="28"/>
          <w:szCs w:val="28"/>
          <w:lang w:val="vi-VN"/>
        </w:rPr>
      </w:pPr>
      <w:r w:rsidRPr="000E5FD4">
        <w:rPr>
          <w:color w:val="000000"/>
          <w:sz w:val="28"/>
          <w:szCs w:val="28"/>
          <w:lang w:val="vi-VN"/>
        </w:rPr>
        <w:t xml:space="preserve">1. Đối với Ủy ban nhân dân các huyện, thành phố chỉ đạo Phòng Giáo dục và Đào tạo, các Trung tâm Y tế </w:t>
      </w:r>
      <w:r w:rsidRPr="00AD26A2">
        <w:rPr>
          <w:color w:val="000000"/>
          <w:sz w:val="28"/>
          <w:szCs w:val="28"/>
          <w:lang w:val="vi-VN"/>
        </w:rPr>
        <w:t>tổ chức triển khai các hoạt động phòng, chống dịch bệnh tại</w:t>
      </w:r>
      <w:r w:rsidRPr="000E5FD4">
        <w:rPr>
          <w:color w:val="000000"/>
          <w:sz w:val="28"/>
          <w:szCs w:val="28"/>
          <w:lang w:val="vi-VN"/>
        </w:rPr>
        <w:t xml:space="preserve"> địa phương trong các kỳ thi năm 2025.</w:t>
      </w:r>
    </w:p>
    <w:p w14:paraId="4467F9E6" w14:textId="77777777" w:rsidR="000E5FD4" w:rsidRPr="000E5FD4" w:rsidRDefault="000E5FD4" w:rsidP="00440B95">
      <w:pPr>
        <w:widowControl w:val="0"/>
        <w:spacing w:before="120" w:line="340" w:lineRule="exact"/>
        <w:ind w:firstLine="720"/>
        <w:jc w:val="both"/>
        <w:rPr>
          <w:color w:val="000000"/>
          <w:sz w:val="28"/>
          <w:szCs w:val="28"/>
        </w:rPr>
      </w:pPr>
      <w:r>
        <w:rPr>
          <w:color w:val="000000"/>
          <w:sz w:val="28"/>
          <w:szCs w:val="28"/>
        </w:rPr>
        <w:t>2</w:t>
      </w:r>
      <w:r w:rsidR="00D73CA6" w:rsidRPr="00AD26A2">
        <w:rPr>
          <w:color w:val="000000"/>
          <w:sz w:val="28"/>
          <w:szCs w:val="28"/>
          <w:lang w:val="vi-VN"/>
        </w:rPr>
        <w:t>.</w:t>
      </w:r>
      <w:r w:rsidR="00FC105F" w:rsidRPr="00FC105F">
        <w:rPr>
          <w:color w:val="000000"/>
          <w:sz w:val="28"/>
          <w:szCs w:val="28"/>
          <w:lang w:val="vi-VN"/>
        </w:rPr>
        <w:t xml:space="preserve"> </w:t>
      </w:r>
      <w:r>
        <w:rPr>
          <w:color w:val="000000"/>
          <w:sz w:val="28"/>
          <w:szCs w:val="28"/>
        </w:rPr>
        <w:t xml:space="preserve">Đối với </w:t>
      </w:r>
      <w:r w:rsidRPr="008A40C1">
        <w:rPr>
          <w:color w:val="000000"/>
          <w:sz w:val="28"/>
          <w:szCs w:val="28"/>
          <w:lang w:val="vi-VN"/>
        </w:rPr>
        <w:t xml:space="preserve">Phòng GDĐT </w:t>
      </w:r>
      <w:r w:rsidRPr="00445CEE">
        <w:rPr>
          <w:color w:val="000000"/>
          <w:sz w:val="28"/>
          <w:szCs w:val="28"/>
          <w:lang w:val="vi-VN"/>
        </w:rPr>
        <w:t xml:space="preserve">các huyện, thành phố </w:t>
      </w:r>
      <w:r w:rsidRPr="008A40C1">
        <w:rPr>
          <w:color w:val="000000"/>
          <w:sz w:val="28"/>
          <w:szCs w:val="28"/>
          <w:lang w:val="vi-VN"/>
        </w:rPr>
        <w:t>và các cơ sở giáo dục</w:t>
      </w:r>
    </w:p>
    <w:p w14:paraId="63EAC844" w14:textId="77777777" w:rsidR="00AD26A2" w:rsidRPr="000E5FD4" w:rsidRDefault="000E5FD4" w:rsidP="00440B95">
      <w:pPr>
        <w:widowControl w:val="0"/>
        <w:spacing w:before="120" w:line="340" w:lineRule="exact"/>
        <w:ind w:firstLine="720"/>
        <w:jc w:val="both"/>
        <w:rPr>
          <w:color w:val="000000"/>
          <w:spacing w:val="-4"/>
          <w:sz w:val="28"/>
          <w:szCs w:val="28"/>
        </w:rPr>
      </w:pPr>
      <w:r>
        <w:rPr>
          <w:color w:val="000000"/>
          <w:sz w:val="28"/>
          <w:szCs w:val="28"/>
        </w:rPr>
        <w:t xml:space="preserve">a) </w:t>
      </w:r>
      <w:r w:rsidR="00D73CA6" w:rsidRPr="000E5FD4">
        <w:rPr>
          <w:color w:val="000000"/>
          <w:spacing w:val="-4"/>
          <w:sz w:val="28"/>
          <w:szCs w:val="28"/>
          <w:lang w:val="vi-VN"/>
        </w:rPr>
        <w:t xml:space="preserve">Tiếp tục </w:t>
      </w:r>
      <w:r w:rsidR="00AD26A2" w:rsidRPr="000E5FD4">
        <w:rPr>
          <w:color w:val="000000"/>
          <w:spacing w:val="-4"/>
          <w:sz w:val="28"/>
          <w:szCs w:val="28"/>
          <w:lang w:val="vi-VN"/>
        </w:rPr>
        <w:t>triển khai Công văn số 391/SGDĐT-GDMN-GDPT ngày 18/4/2025 về việc tăng cường công tác y tế trường học</w:t>
      </w:r>
      <w:r w:rsidRPr="000E5FD4">
        <w:rPr>
          <w:color w:val="000000"/>
          <w:spacing w:val="-4"/>
          <w:sz w:val="28"/>
          <w:szCs w:val="28"/>
        </w:rPr>
        <w:t xml:space="preserve"> và Công văn số 686/</w:t>
      </w:r>
      <w:r w:rsidRPr="000E5FD4">
        <w:rPr>
          <w:color w:val="000000"/>
          <w:spacing w:val="-4"/>
          <w:sz w:val="28"/>
          <w:szCs w:val="28"/>
          <w:lang w:val="vi-VN"/>
        </w:rPr>
        <w:t>SGDĐT-GDMN-GDPT</w:t>
      </w:r>
      <w:r w:rsidRPr="000E5FD4">
        <w:rPr>
          <w:color w:val="000000"/>
          <w:spacing w:val="-4"/>
          <w:sz w:val="28"/>
          <w:szCs w:val="28"/>
        </w:rPr>
        <w:t xml:space="preserve"> ngày 29/5/2025</w:t>
      </w:r>
      <w:r w:rsidRPr="000E5FD4">
        <w:rPr>
          <w:color w:val="000000"/>
          <w:spacing w:val="-4"/>
          <w:sz w:val="28"/>
          <w:szCs w:val="28"/>
          <w:lang w:val="vi-VN"/>
        </w:rPr>
        <w:t xml:space="preserve"> </w:t>
      </w:r>
      <w:r w:rsidRPr="000E5FD4">
        <w:rPr>
          <w:color w:val="000000"/>
          <w:spacing w:val="-4"/>
          <w:sz w:val="28"/>
          <w:szCs w:val="28"/>
        </w:rPr>
        <w:t>về việc tăng cường công tác phòng, chống bệnh sốt xuất huyết, tay chân miệng, COVID-19 và dịch bệnh mùa mưa bão.</w:t>
      </w:r>
    </w:p>
    <w:p w14:paraId="4111BF21" w14:textId="77777777" w:rsidR="00AD26A2" w:rsidRPr="00BF31DF" w:rsidRDefault="000E5FD4" w:rsidP="00AD26A2">
      <w:pPr>
        <w:widowControl w:val="0"/>
        <w:spacing w:before="120" w:line="340" w:lineRule="exact"/>
        <w:ind w:firstLine="720"/>
        <w:jc w:val="both"/>
        <w:rPr>
          <w:color w:val="000000"/>
          <w:spacing w:val="-4"/>
          <w:sz w:val="28"/>
          <w:szCs w:val="28"/>
          <w:lang w:val="vi-VN"/>
        </w:rPr>
      </w:pPr>
      <w:r w:rsidRPr="000E5FD4">
        <w:rPr>
          <w:color w:val="000000"/>
          <w:sz w:val="28"/>
          <w:szCs w:val="28"/>
          <w:lang w:val="vi-VN"/>
        </w:rPr>
        <w:t>b)</w:t>
      </w:r>
      <w:r w:rsidR="00AD26A2" w:rsidRPr="00AD26A2">
        <w:rPr>
          <w:color w:val="000000"/>
          <w:sz w:val="28"/>
          <w:szCs w:val="28"/>
          <w:lang w:val="vi-VN"/>
        </w:rPr>
        <w:t xml:space="preserve"> </w:t>
      </w:r>
      <w:r w:rsidR="00AD26A2" w:rsidRPr="00BF31DF">
        <w:rPr>
          <w:color w:val="000000"/>
          <w:spacing w:val="-3"/>
          <w:sz w:val="28"/>
          <w:szCs w:val="28"/>
          <w:lang w:val="vi-VN"/>
        </w:rPr>
        <w:t>Phối hợp với các các trung tâm y tế địa phương</w:t>
      </w:r>
      <w:r w:rsidR="00D73CA6" w:rsidRPr="00BF31DF">
        <w:rPr>
          <w:color w:val="000000"/>
          <w:spacing w:val="-3"/>
          <w:sz w:val="28"/>
          <w:szCs w:val="28"/>
          <w:lang w:val="vi-VN"/>
        </w:rPr>
        <w:t xml:space="preserve"> </w:t>
      </w:r>
      <w:r w:rsidR="00AD26A2" w:rsidRPr="00BF31DF">
        <w:rPr>
          <w:color w:val="000000"/>
          <w:spacing w:val="-3"/>
          <w:sz w:val="28"/>
          <w:szCs w:val="28"/>
          <w:lang w:val="vi-VN"/>
        </w:rPr>
        <w:t>tổ chức triển khai các hoạt động phòng, chống dịch bệnh tại các cơ sở giáo dục</w:t>
      </w:r>
      <w:r w:rsidR="00BF31DF" w:rsidRPr="00BF31DF">
        <w:rPr>
          <w:color w:val="000000"/>
          <w:spacing w:val="-3"/>
          <w:sz w:val="28"/>
          <w:szCs w:val="28"/>
        </w:rPr>
        <w:t>, đặc biệt trong các kỳ thi</w:t>
      </w:r>
      <w:r w:rsidR="00AD26A2" w:rsidRPr="00BF31DF">
        <w:rPr>
          <w:color w:val="000000"/>
          <w:spacing w:val="-3"/>
          <w:sz w:val="28"/>
          <w:szCs w:val="28"/>
          <w:lang w:val="vi-VN"/>
        </w:rPr>
        <w:t>.</w:t>
      </w:r>
    </w:p>
    <w:p w14:paraId="60DE3A71" w14:textId="77777777" w:rsidR="000F45C3" w:rsidRPr="00BC3BC7" w:rsidRDefault="00D73CA6" w:rsidP="00BC3BC7">
      <w:pPr>
        <w:widowControl w:val="0"/>
        <w:spacing w:before="120" w:line="340" w:lineRule="exact"/>
        <w:ind w:firstLine="720"/>
        <w:jc w:val="both"/>
        <w:rPr>
          <w:i/>
          <w:iCs/>
          <w:sz w:val="28"/>
          <w:szCs w:val="28"/>
          <w:lang w:val="vi-VN"/>
        </w:rPr>
      </w:pPr>
      <w:r w:rsidRPr="00BC3BC7">
        <w:rPr>
          <w:i/>
          <w:iCs/>
          <w:color w:val="000000"/>
          <w:sz w:val="28"/>
          <w:szCs w:val="28"/>
          <w:lang w:val="vi-VN"/>
        </w:rPr>
        <w:t>(Gửi kèm theo</w:t>
      </w:r>
      <w:r w:rsidR="00BC3BC7" w:rsidRPr="00BC3BC7">
        <w:rPr>
          <w:i/>
          <w:iCs/>
          <w:color w:val="000000"/>
          <w:sz w:val="28"/>
          <w:szCs w:val="28"/>
          <w:lang w:val="vi-VN"/>
        </w:rPr>
        <w:t xml:space="preserve"> </w:t>
      </w:r>
      <w:r w:rsidR="000E5FD4" w:rsidRPr="000E5FD4">
        <w:rPr>
          <w:i/>
          <w:iCs/>
          <w:color w:val="000000"/>
          <w:sz w:val="28"/>
          <w:szCs w:val="28"/>
          <w:lang w:val="vi-VN"/>
        </w:rPr>
        <w:t xml:space="preserve">Công văn số 466/PB-BTN ngày 02/6/2025 </w:t>
      </w:r>
      <w:r w:rsidR="00BC3BC7" w:rsidRPr="00BC3BC7">
        <w:rPr>
          <w:i/>
          <w:iCs/>
          <w:color w:val="000000"/>
          <w:sz w:val="28"/>
          <w:szCs w:val="28"/>
          <w:lang w:val="vi-VN"/>
        </w:rPr>
        <w:t xml:space="preserve">của </w:t>
      </w:r>
      <w:r w:rsidR="000E5FD4" w:rsidRPr="000E5FD4">
        <w:rPr>
          <w:i/>
          <w:iCs/>
          <w:color w:val="000000"/>
          <w:sz w:val="28"/>
          <w:szCs w:val="28"/>
          <w:lang w:val="vi-VN"/>
        </w:rPr>
        <w:t xml:space="preserve">Cục Phòng bệnh, </w:t>
      </w:r>
      <w:r w:rsidR="00BC3BC7" w:rsidRPr="00BC3BC7">
        <w:rPr>
          <w:i/>
          <w:iCs/>
          <w:color w:val="000000"/>
          <w:sz w:val="28"/>
          <w:szCs w:val="28"/>
          <w:lang w:val="vi-VN"/>
        </w:rPr>
        <w:t>Bộ Y</w:t>
      </w:r>
      <w:r w:rsidR="00852002" w:rsidRPr="00852002">
        <w:rPr>
          <w:i/>
          <w:iCs/>
          <w:color w:val="000000"/>
          <w:sz w:val="28"/>
          <w:szCs w:val="28"/>
          <w:lang w:val="vi-VN"/>
        </w:rPr>
        <w:t xml:space="preserve"> tế</w:t>
      </w:r>
      <w:r w:rsidR="00BC3BC7" w:rsidRPr="00BC3BC7">
        <w:rPr>
          <w:i/>
          <w:iCs/>
          <w:color w:val="000000"/>
          <w:sz w:val="28"/>
          <w:szCs w:val="28"/>
          <w:lang w:val="vi-VN"/>
        </w:rPr>
        <w:t xml:space="preserve"> </w:t>
      </w:r>
      <w:r w:rsidR="00852002" w:rsidRPr="00852002">
        <w:rPr>
          <w:i/>
          <w:iCs/>
          <w:color w:val="000000"/>
          <w:sz w:val="28"/>
          <w:szCs w:val="28"/>
          <w:lang w:val="vi-VN"/>
        </w:rPr>
        <w:t>về việc hướng dẫn phòng chống dịch bệnh truyền nhiễm trong Kỳ thi tuyển sinh vào lớp 10, thi tốt nghiệp THPT và tuyển sinh đại học, giáo dục nghề nghiệp năm 2025</w:t>
      </w:r>
      <w:r w:rsidRPr="00BC3BC7">
        <w:rPr>
          <w:i/>
          <w:iCs/>
          <w:color w:val="000000"/>
          <w:sz w:val="28"/>
          <w:szCs w:val="28"/>
          <w:lang w:val="vi-VN"/>
        </w:rPr>
        <w:t xml:space="preserve">)./. </w:t>
      </w:r>
    </w:p>
    <w:tbl>
      <w:tblPr>
        <w:tblW w:w="0" w:type="auto"/>
        <w:tblLook w:val="01E0" w:firstRow="1" w:lastRow="1" w:firstColumn="1" w:lastColumn="1" w:noHBand="0" w:noVBand="0"/>
      </w:tblPr>
      <w:tblGrid>
        <w:gridCol w:w="4536"/>
        <w:gridCol w:w="4538"/>
      </w:tblGrid>
      <w:tr w:rsidR="007678CD" w14:paraId="273D3481" w14:textId="77777777" w:rsidTr="00A73D2D">
        <w:tc>
          <w:tcPr>
            <w:tcW w:w="4644" w:type="dxa"/>
            <w:shd w:val="clear" w:color="auto" w:fill="auto"/>
          </w:tcPr>
          <w:p w14:paraId="4874D8A4" w14:textId="77777777" w:rsidR="007678CD" w:rsidRDefault="007678CD" w:rsidP="009E25F2">
            <w:pPr>
              <w:widowControl w:val="0"/>
              <w:spacing w:before="120"/>
              <w:jc w:val="both"/>
              <w:rPr>
                <w:b/>
                <w:i/>
                <w:szCs w:val="22"/>
                <w:lang w:val="vi-VN"/>
              </w:rPr>
            </w:pPr>
            <w:r>
              <w:rPr>
                <w:b/>
                <w:i/>
                <w:szCs w:val="22"/>
                <w:lang w:val="vi-VN"/>
              </w:rPr>
              <w:t>Nơi nhận:</w:t>
            </w:r>
          </w:p>
          <w:p w14:paraId="45A7F261" w14:textId="77777777" w:rsidR="007678CD" w:rsidRDefault="007678CD" w:rsidP="009E25F2">
            <w:pPr>
              <w:widowControl w:val="0"/>
              <w:jc w:val="both"/>
              <w:rPr>
                <w:sz w:val="22"/>
                <w:szCs w:val="22"/>
                <w:lang w:val="vi-VN"/>
              </w:rPr>
            </w:pPr>
            <w:r>
              <w:rPr>
                <w:sz w:val="22"/>
                <w:szCs w:val="22"/>
                <w:lang w:val="vi-VN"/>
              </w:rPr>
              <w:t>- Như trên;</w:t>
            </w:r>
          </w:p>
          <w:p w14:paraId="570A552B" w14:textId="77777777" w:rsidR="007678CD" w:rsidRDefault="00BE0C10" w:rsidP="009E25F2">
            <w:pPr>
              <w:widowControl w:val="0"/>
              <w:jc w:val="both"/>
              <w:rPr>
                <w:sz w:val="22"/>
                <w:szCs w:val="22"/>
                <w:lang w:val="vi-VN"/>
              </w:rPr>
            </w:pPr>
            <w:r>
              <w:rPr>
                <w:sz w:val="22"/>
                <w:szCs w:val="22"/>
                <w:lang w:val="vi-VN"/>
              </w:rPr>
              <w:t>- Giám đốc và</w:t>
            </w:r>
            <w:r w:rsidR="00FC105F" w:rsidRPr="00FC105F">
              <w:rPr>
                <w:sz w:val="22"/>
                <w:szCs w:val="22"/>
                <w:lang w:val="vi-VN"/>
              </w:rPr>
              <w:t xml:space="preserve"> các</w:t>
            </w:r>
            <w:r>
              <w:rPr>
                <w:sz w:val="22"/>
                <w:szCs w:val="22"/>
                <w:lang w:val="vi-VN"/>
              </w:rPr>
              <w:t xml:space="preserve"> </w:t>
            </w:r>
            <w:r w:rsidR="00F713C5">
              <w:rPr>
                <w:sz w:val="22"/>
                <w:szCs w:val="22"/>
                <w:lang w:val="vi-VN"/>
              </w:rPr>
              <w:t>PGĐ</w:t>
            </w:r>
            <w:r w:rsidR="007678CD">
              <w:rPr>
                <w:sz w:val="22"/>
                <w:szCs w:val="22"/>
                <w:lang w:val="vi-VN"/>
              </w:rPr>
              <w:t xml:space="preserve"> Sở;</w:t>
            </w:r>
          </w:p>
          <w:p w14:paraId="42723BF8" w14:textId="77777777" w:rsidR="007678CD" w:rsidRDefault="007678CD" w:rsidP="009E25F2">
            <w:pPr>
              <w:widowControl w:val="0"/>
              <w:jc w:val="both"/>
              <w:rPr>
                <w:sz w:val="22"/>
                <w:szCs w:val="22"/>
              </w:rPr>
            </w:pPr>
            <w:r>
              <w:rPr>
                <w:sz w:val="22"/>
                <w:szCs w:val="22"/>
              </w:rPr>
              <w:t>- Lưu: VT,</w:t>
            </w:r>
            <w:r w:rsidR="004D08FE">
              <w:rPr>
                <w:sz w:val="22"/>
                <w:szCs w:val="22"/>
              </w:rPr>
              <w:t xml:space="preserve"> </w:t>
            </w:r>
            <w:r w:rsidR="00985A49">
              <w:rPr>
                <w:sz w:val="22"/>
                <w:szCs w:val="22"/>
              </w:rPr>
              <w:t>GDMN</w:t>
            </w:r>
            <w:r w:rsidR="00985A49">
              <w:rPr>
                <w:sz w:val="22"/>
                <w:szCs w:val="22"/>
                <w:lang w:val="vi-VN"/>
              </w:rPr>
              <w:t>-</w:t>
            </w:r>
            <w:r w:rsidR="006034FB">
              <w:rPr>
                <w:sz w:val="22"/>
                <w:szCs w:val="22"/>
                <w:lang w:val="vi-VN"/>
              </w:rPr>
              <w:t>GDPT</w:t>
            </w:r>
            <w:r>
              <w:rPr>
                <w:sz w:val="22"/>
                <w:szCs w:val="22"/>
              </w:rPr>
              <w:t>.</w:t>
            </w:r>
          </w:p>
        </w:tc>
        <w:tc>
          <w:tcPr>
            <w:tcW w:w="4644" w:type="dxa"/>
            <w:shd w:val="clear" w:color="auto" w:fill="auto"/>
          </w:tcPr>
          <w:p w14:paraId="337381C5" w14:textId="77777777" w:rsidR="007678CD" w:rsidRPr="0027234F" w:rsidRDefault="0027234F" w:rsidP="009E25F2">
            <w:pPr>
              <w:widowControl w:val="0"/>
              <w:spacing w:before="120"/>
              <w:jc w:val="center"/>
              <w:rPr>
                <w:b/>
                <w:sz w:val="28"/>
                <w:szCs w:val="28"/>
              </w:rPr>
            </w:pPr>
            <w:r w:rsidRPr="0027234F">
              <w:rPr>
                <w:b/>
                <w:sz w:val="28"/>
                <w:szCs w:val="28"/>
              </w:rPr>
              <w:t xml:space="preserve">KT. </w:t>
            </w:r>
            <w:r w:rsidR="007678CD" w:rsidRPr="0027234F">
              <w:rPr>
                <w:b/>
                <w:sz w:val="28"/>
                <w:szCs w:val="28"/>
              </w:rPr>
              <w:t>GIÁM ĐỐC</w:t>
            </w:r>
          </w:p>
          <w:p w14:paraId="714632E3" w14:textId="77777777" w:rsidR="00347978" w:rsidRPr="0027234F" w:rsidRDefault="0027234F" w:rsidP="009E25F2">
            <w:pPr>
              <w:widowControl w:val="0"/>
              <w:jc w:val="center"/>
              <w:rPr>
                <w:b/>
                <w:sz w:val="28"/>
                <w:szCs w:val="28"/>
              </w:rPr>
            </w:pPr>
            <w:r w:rsidRPr="0027234F">
              <w:rPr>
                <w:b/>
                <w:sz w:val="28"/>
                <w:szCs w:val="28"/>
              </w:rPr>
              <w:t>PHÓ GIÁM ĐỐC</w:t>
            </w:r>
          </w:p>
          <w:p w14:paraId="2D1B23E1" w14:textId="77777777" w:rsidR="00FA7ADF" w:rsidRDefault="00FA7ADF" w:rsidP="009E25F2">
            <w:pPr>
              <w:widowControl w:val="0"/>
              <w:jc w:val="center"/>
              <w:rPr>
                <w:sz w:val="28"/>
                <w:szCs w:val="28"/>
              </w:rPr>
            </w:pPr>
          </w:p>
          <w:p w14:paraId="053C3A7F" w14:textId="77777777" w:rsidR="00BB6107" w:rsidRDefault="00BB6107" w:rsidP="009E25F2">
            <w:pPr>
              <w:widowControl w:val="0"/>
              <w:jc w:val="center"/>
              <w:rPr>
                <w:sz w:val="28"/>
                <w:szCs w:val="28"/>
              </w:rPr>
            </w:pPr>
          </w:p>
          <w:p w14:paraId="729CBFBF" w14:textId="77777777" w:rsidR="009924FA" w:rsidRDefault="009924FA" w:rsidP="009E25F2">
            <w:pPr>
              <w:widowControl w:val="0"/>
              <w:jc w:val="center"/>
              <w:rPr>
                <w:sz w:val="28"/>
                <w:szCs w:val="28"/>
              </w:rPr>
            </w:pPr>
          </w:p>
          <w:p w14:paraId="027509A3" w14:textId="77777777" w:rsidR="00543F57" w:rsidRDefault="00543F57" w:rsidP="009E25F2">
            <w:pPr>
              <w:widowControl w:val="0"/>
              <w:jc w:val="center"/>
              <w:rPr>
                <w:sz w:val="28"/>
                <w:szCs w:val="28"/>
              </w:rPr>
            </w:pPr>
          </w:p>
          <w:p w14:paraId="5EFF6072" w14:textId="77777777" w:rsidR="0027234F" w:rsidRDefault="0027234F" w:rsidP="009E25F2">
            <w:pPr>
              <w:widowControl w:val="0"/>
              <w:jc w:val="center"/>
              <w:rPr>
                <w:b/>
                <w:sz w:val="28"/>
                <w:szCs w:val="28"/>
              </w:rPr>
            </w:pPr>
          </w:p>
          <w:p w14:paraId="0623D208" w14:textId="4EDD7DE8" w:rsidR="0088601F" w:rsidRDefault="00C35D5F" w:rsidP="009E25F2">
            <w:pPr>
              <w:widowControl w:val="0"/>
              <w:jc w:val="center"/>
              <w:rPr>
                <w:b/>
                <w:sz w:val="28"/>
                <w:szCs w:val="28"/>
                <w:lang w:val="vi-VN"/>
              </w:rPr>
            </w:pPr>
            <w:r>
              <w:rPr>
                <w:b/>
                <w:sz w:val="28"/>
                <w:szCs w:val="28"/>
              </w:rPr>
              <w:t xml:space="preserve"> </w:t>
            </w:r>
            <w:r w:rsidR="0027234F">
              <w:rPr>
                <w:b/>
                <w:sz w:val="28"/>
                <w:szCs w:val="28"/>
              </w:rPr>
              <w:t xml:space="preserve">Trần Đức </w:t>
            </w:r>
            <w:r w:rsidR="00403D57">
              <w:rPr>
                <w:b/>
                <w:sz w:val="28"/>
                <w:szCs w:val="28"/>
              </w:rPr>
              <w:t>Minh</w:t>
            </w:r>
          </w:p>
        </w:tc>
      </w:tr>
    </w:tbl>
    <w:p w14:paraId="72140A28" w14:textId="77777777" w:rsidR="000F45C3" w:rsidRPr="005E06D5" w:rsidRDefault="000F45C3" w:rsidP="005E06D5">
      <w:pPr>
        <w:widowControl w:val="0"/>
        <w:rPr>
          <w:b/>
          <w:bCs/>
          <w:sz w:val="28"/>
          <w:szCs w:val="28"/>
          <w:lang w:val="vi-VN"/>
        </w:rPr>
      </w:pPr>
    </w:p>
    <w:sectPr w:rsidR="000F45C3" w:rsidRPr="005E06D5" w:rsidSect="00360323">
      <w:headerReference w:type="default" r:id="rId8"/>
      <w:pgSz w:w="11909" w:h="16834"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62C3" w14:textId="77777777" w:rsidR="00B8028F" w:rsidRDefault="00B8028F" w:rsidP="009C4824">
      <w:r>
        <w:separator/>
      </w:r>
    </w:p>
  </w:endnote>
  <w:endnote w:type="continuationSeparator" w:id="0">
    <w:p w14:paraId="774D3110" w14:textId="77777777" w:rsidR="00B8028F" w:rsidRDefault="00B8028F" w:rsidP="009C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88C0" w14:textId="77777777" w:rsidR="00B8028F" w:rsidRDefault="00B8028F" w:rsidP="009C4824">
      <w:r>
        <w:separator/>
      </w:r>
    </w:p>
  </w:footnote>
  <w:footnote w:type="continuationSeparator" w:id="0">
    <w:p w14:paraId="21094D9B" w14:textId="77777777" w:rsidR="00B8028F" w:rsidRDefault="00B8028F" w:rsidP="009C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3744" w14:textId="77777777" w:rsidR="00A67248" w:rsidRPr="00DD363B" w:rsidRDefault="00A67248">
    <w:pPr>
      <w:pStyle w:val="utrang"/>
      <w:jc w:val="center"/>
    </w:pPr>
    <w:r w:rsidRPr="00DD363B">
      <w:fldChar w:fldCharType="begin"/>
    </w:r>
    <w:r w:rsidRPr="00DD363B">
      <w:instrText>PAGE   \* MERGEFORMAT</w:instrText>
    </w:r>
    <w:r w:rsidRPr="00DD363B">
      <w:fldChar w:fldCharType="separate"/>
    </w:r>
    <w:r w:rsidRPr="00DD363B">
      <w:rPr>
        <w:lang w:val="vi-VN"/>
      </w:rPr>
      <w:t>2</w:t>
    </w:r>
    <w:r w:rsidRPr="00DD363B">
      <w:fldChar w:fldCharType="end"/>
    </w:r>
  </w:p>
  <w:p w14:paraId="6BCD223D" w14:textId="77777777" w:rsidR="00A67248" w:rsidRDefault="00A6724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5F4C"/>
    <w:multiLevelType w:val="hybridMultilevel"/>
    <w:tmpl w:val="9B381EF0"/>
    <w:lvl w:ilvl="0" w:tplc="1FC427D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33EE8"/>
    <w:multiLevelType w:val="multilevel"/>
    <w:tmpl w:val="0EAAD44C"/>
    <w:lvl w:ilvl="0">
      <w:start w:val="1"/>
      <w:numFmt w:val="bullet"/>
      <w:lvlText w:val="-"/>
      <w:lvlJc w:val="left"/>
      <w:rPr>
        <w:rFonts w:ascii="Times New Roman" w:eastAsia="Times New Roman" w:hAnsi="Times New Roman" w:cs="Times New Roman"/>
        <w:b w:val="0"/>
        <w:bCs w:val="0"/>
        <w:i w:val="0"/>
        <w:iCs w:val="0"/>
        <w:smallCaps w:val="0"/>
        <w:strike w:val="0"/>
        <w:color w:val="0909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15B90"/>
    <w:multiLevelType w:val="hybridMultilevel"/>
    <w:tmpl w:val="E2EAF0A6"/>
    <w:lvl w:ilvl="0" w:tplc="9D903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A2B31"/>
    <w:multiLevelType w:val="multilevel"/>
    <w:tmpl w:val="67D026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05F7D"/>
    <w:multiLevelType w:val="multilevel"/>
    <w:tmpl w:val="2F485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0D1A67"/>
    <w:multiLevelType w:val="multilevel"/>
    <w:tmpl w:val="38D2279C"/>
    <w:lvl w:ilvl="0">
      <w:start w:val="1"/>
      <w:numFmt w:val="bullet"/>
      <w:lvlText w:val="❖"/>
      <w:lvlJc w:val="left"/>
      <w:rPr>
        <w:rFonts w:ascii="Arial Unicode MS" w:eastAsia="Arial Unicode MS" w:hAnsi="Arial Unicode MS" w:cs="Arial Unicode MS"/>
        <w:b/>
        <w:bCs/>
        <w:i w:val="0"/>
        <w:iCs w:val="0"/>
        <w:smallCaps w:val="0"/>
        <w:strike w:val="0"/>
        <w:color w:val="0909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A3D22"/>
    <w:multiLevelType w:val="hybridMultilevel"/>
    <w:tmpl w:val="97E6C124"/>
    <w:lvl w:ilvl="0" w:tplc="4A74B40A">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58685674"/>
    <w:multiLevelType w:val="hybridMultilevel"/>
    <w:tmpl w:val="E7DED19C"/>
    <w:lvl w:ilvl="0" w:tplc="DB8AE9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0986C65"/>
    <w:multiLevelType w:val="multilevel"/>
    <w:tmpl w:val="57BC5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D7BA7"/>
    <w:multiLevelType w:val="multilevel"/>
    <w:tmpl w:val="2C18F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67315D"/>
    <w:multiLevelType w:val="hybridMultilevel"/>
    <w:tmpl w:val="7F1244E2"/>
    <w:lvl w:ilvl="0" w:tplc="0A5E1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5201996">
    <w:abstractNumId w:val="1"/>
  </w:num>
  <w:num w:numId="2" w16cid:durableId="441539865">
    <w:abstractNumId w:val="0"/>
  </w:num>
  <w:num w:numId="3" w16cid:durableId="1419909465">
    <w:abstractNumId w:val="5"/>
  </w:num>
  <w:num w:numId="4" w16cid:durableId="821776887">
    <w:abstractNumId w:val="6"/>
  </w:num>
  <w:num w:numId="5" w16cid:durableId="925698119">
    <w:abstractNumId w:val="4"/>
  </w:num>
  <w:num w:numId="6" w16cid:durableId="858743151">
    <w:abstractNumId w:val="10"/>
  </w:num>
  <w:num w:numId="7" w16cid:durableId="1009406693">
    <w:abstractNumId w:val="8"/>
  </w:num>
  <w:num w:numId="8" w16cid:durableId="1913004469">
    <w:abstractNumId w:val="3"/>
  </w:num>
  <w:num w:numId="9" w16cid:durableId="1518344975">
    <w:abstractNumId w:val="2"/>
  </w:num>
  <w:num w:numId="10" w16cid:durableId="1278559978">
    <w:abstractNumId w:val="7"/>
  </w:num>
  <w:num w:numId="11" w16cid:durableId="1413551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CD"/>
    <w:rsid w:val="00003497"/>
    <w:rsid w:val="000140C2"/>
    <w:rsid w:val="000170DE"/>
    <w:rsid w:val="0002379D"/>
    <w:rsid w:val="00036C0F"/>
    <w:rsid w:val="00037F57"/>
    <w:rsid w:val="00053534"/>
    <w:rsid w:val="000730E5"/>
    <w:rsid w:val="000775F7"/>
    <w:rsid w:val="0008484D"/>
    <w:rsid w:val="000B7ECF"/>
    <w:rsid w:val="000D074E"/>
    <w:rsid w:val="000D1581"/>
    <w:rsid w:val="000E5FD4"/>
    <w:rsid w:val="000F03E8"/>
    <w:rsid w:val="000F2393"/>
    <w:rsid w:val="000F45C3"/>
    <w:rsid w:val="00101B21"/>
    <w:rsid w:val="001231C6"/>
    <w:rsid w:val="00126039"/>
    <w:rsid w:val="001353A2"/>
    <w:rsid w:val="0014134A"/>
    <w:rsid w:val="00143EAB"/>
    <w:rsid w:val="00150CBF"/>
    <w:rsid w:val="00151A44"/>
    <w:rsid w:val="00160036"/>
    <w:rsid w:val="00163547"/>
    <w:rsid w:val="00166CAE"/>
    <w:rsid w:val="00170BAF"/>
    <w:rsid w:val="00184931"/>
    <w:rsid w:val="00186523"/>
    <w:rsid w:val="00187193"/>
    <w:rsid w:val="001913E9"/>
    <w:rsid w:val="001A02CC"/>
    <w:rsid w:val="001A5BD8"/>
    <w:rsid w:val="001B01CD"/>
    <w:rsid w:val="001B146D"/>
    <w:rsid w:val="001C10AF"/>
    <w:rsid w:val="001C5574"/>
    <w:rsid w:val="001D4175"/>
    <w:rsid w:val="001E14E7"/>
    <w:rsid w:val="001E4076"/>
    <w:rsid w:val="001E5D2F"/>
    <w:rsid w:val="00201210"/>
    <w:rsid w:val="0020679C"/>
    <w:rsid w:val="002525BA"/>
    <w:rsid w:val="00255AD2"/>
    <w:rsid w:val="0025634C"/>
    <w:rsid w:val="0026354F"/>
    <w:rsid w:val="00265AD7"/>
    <w:rsid w:val="0027234F"/>
    <w:rsid w:val="002910F4"/>
    <w:rsid w:val="002A1326"/>
    <w:rsid w:val="002A3DE0"/>
    <w:rsid w:val="002C4255"/>
    <w:rsid w:val="002D2116"/>
    <w:rsid w:val="002D39F2"/>
    <w:rsid w:val="002D466F"/>
    <w:rsid w:val="002D4A0E"/>
    <w:rsid w:val="002D7BD1"/>
    <w:rsid w:val="002E315E"/>
    <w:rsid w:val="002E444C"/>
    <w:rsid w:val="002E7792"/>
    <w:rsid w:val="002F2DBE"/>
    <w:rsid w:val="002F7487"/>
    <w:rsid w:val="003015DE"/>
    <w:rsid w:val="00306107"/>
    <w:rsid w:val="00321432"/>
    <w:rsid w:val="0032413C"/>
    <w:rsid w:val="00343DC5"/>
    <w:rsid w:val="00344D73"/>
    <w:rsid w:val="00346DF1"/>
    <w:rsid w:val="003472CF"/>
    <w:rsid w:val="00347978"/>
    <w:rsid w:val="0035277D"/>
    <w:rsid w:val="0035420D"/>
    <w:rsid w:val="00355094"/>
    <w:rsid w:val="00356A8A"/>
    <w:rsid w:val="00360323"/>
    <w:rsid w:val="00366EDC"/>
    <w:rsid w:val="00374F60"/>
    <w:rsid w:val="003850CF"/>
    <w:rsid w:val="003A4265"/>
    <w:rsid w:val="003A6494"/>
    <w:rsid w:val="003B533A"/>
    <w:rsid w:val="003C5DD2"/>
    <w:rsid w:val="003D0334"/>
    <w:rsid w:val="003D3F5E"/>
    <w:rsid w:val="003D5F07"/>
    <w:rsid w:val="003E4BB3"/>
    <w:rsid w:val="003E5F16"/>
    <w:rsid w:val="004000EC"/>
    <w:rsid w:val="00403D57"/>
    <w:rsid w:val="00411FE6"/>
    <w:rsid w:val="00412AAC"/>
    <w:rsid w:val="00412D20"/>
    <w:rsid w:val="00431724"/>
    <w:rsid w:val="00440B95"/>
    <w:rsid w:val="00445CEE"/>
    <w:rsid w:val="00453D06"/>
    <w:rsid w:val="0046036E"/>
    <w:rsid w:val="00480BF4"/>
    <w:rsid w:val="00482D28"/>
    <w:rsid w:val="004833A4"/>
    <w:rsid w:val="0048651F"/>
    <w:rsid w:val="00490FC6"/>
    <w:rsid w:val="00492697"/>
    <w:rsid w:val="004A1EF8"/>
    <w:rsid w:val="004A4742"/>
    <w:rsid w:val="004A7403"/>
    <w:rsid w:val="004A7564"/>
    <w:rsid w:val="004B6D10"/>
    <w:rsid w:val="004D08FE"/>
    <w:rsid w:val="004E4E5D"/>
    <w:rsid w:val="005047FF"/>
    <w:rsid w:val="005100F7"/>
    <w:rsid w:val="00530A17"/>
    <w:rsid w:val="00540A44"/>
    <w:rsid w:val="00540E58"/>
    <w:rsid w:val="00543F57"/>
    <w:rsid w:val="00567094"/>
    <w:rsid w:val="00570CA8"/>
    <w:rsid w:val="005843C8"/>
    <w:rsid w:val="005B38CF"/>
    <w:rsid w:val="005C0544"/>
    <w:rsid w:val="005C5FB3"/>
    <w:rsid w:val="005D1EFC"/>
    <w:rsid w:val="005E06D5"/>
    <w:rsid w:val="005E4A99"/>
    <w:rsid w:val="005F0412"/>
    <w:rsid w:val="006034FB"/>
    <w:rsid w:val="0060487D"/>
    <w:rsid w:val="00621AE3"/>
    <w:rsid w:val="00621EDC"/>
    <w:rsid w:val="0064395E"/>
    <w:rsid w:val="00647351"/>
    <w:rsid w:val="00650D0B"/>
    <w:rsid w:val="00653473"/>
    <w:rsid w:val="00657F38"/>
    <w:rsid w:val="006649CB"/>
    <w:rsid w:val="0067448B"/>
    <w:rsid w:val="00694246"/>
    <w:rsid w:val="006A576E"/>
    <w:rsid w:val="006C3577"/>
    <w:rsid w:val="006D7AB0"/>
    <w:rsid w:val="006F0BBF"/>
    <w:rsid w:val="006F1709"/>
    <w:rsid w:val="007025B9"/>
    <w:rsid w:val="00722324"/>
    <w:rsid w:val="0073152B"/>
    <w:rsid w:val="007345EF"/>
    <w:rsid w:val="00755165"/>
    <w:rsid w:val="00757F17"/>
    <w:rsid w:val="00760AE7"/>
    <w:rsid w:val="00762D24"/>
    <w:rsid w:val="007678CD"/>
    <w:rsid w:val="007717BF"/>
    <w:rsid w:val="007771E8"/>
    <w:rsid w:val="00782FFB"/>
    <w:rsid w:val="00790B3B"/>
    <w:rsid w:val="00792304"/>
    <w:rsid w:val="0079531D"/>
    <w:rsid w:val="007A57EB"/>
    <w:rsid w:val="007B0960"/>
    <w:rsid w:val="007B15B1"/>
    <w:rsid w:val="007B3DF9"/>
    <w:rsid w:val="007B680C"/>
    <w:rsid w:val="007C2B9A"/>
    <w:rsid w:val="007D3CDE"/>
    <w:rsid w:val="007E5D90"/>
    <w:rsid w:val="007F2441"/>
    <w:rsid w:val="00801961"/>
    <w:rsid w:val="00811C0C"/>
    <w:rsid w:val="008139A2"/>
    <w:rsid w:val="00817809"/>
    <w:rsid w:val="00820463"/>
    <w:rsid w:val="00820DA4"/>
    <w:rsid w:val="008222BD"/>
    <w:rsid w:val="00824820"/>
    <w:rsid w:val="0083171A"/>
    <w:rsid w:val="00840978"/>
    <w:rsid w:val="008453DF"/>
    <w:rsid w:val="00850CB0"/>
    <w:rsid w:val="00852002"/>
    <w:rsid w:val="00856063"/>
    <w:rsid w:val="00864AE3"/>
    <w:rsid w:val="00880CA6"/>
    <w:rsid w:val="0088601F"/>
    <w:rsid w:val="008906B2"/>
    <w:rsid w:val="00894BEF"/>
    <w:rsid w:val="008A6958"/>
    <w:rsid w:val="008C2286"/>
    <w:rsid w:val="008C252E"/>
    <w:rsid w:val="008E2E80"/>
    <w:rsid w:val="008E4071"/>
    <w:rsid w:val="009035DE"/>
    <w:rsid w:val="009150EC"/>
    <w:rsid w:val="009255BA"/>
    <w:rsid w:val="009507A6"/>
    <w:rsid w:val="00951F5F"/>
    <w:rsid w:val="00955246"/>
    <w:rsid w:val="00971F61"/>
    <w:rsid w:val="0098013A"/>
    <w:rsid w:val="00982172"/>
    <w:rsid w:val="00985A49"/>
    <w:rsid w:val="00987D76"/>
    <w:rsid w:val="009907C5"/>
    <w:rsid w:val="009924FA"/>
    <w:rsid w:val="00994AA5"/>
    <w:rsid w:val="009965FF"/>
    <w:rsid w:val="009B047E"/>
    <w:rsid w:val="009C4824"/>
    <w:rsid w:val="009D7179"/>
    <w:rsid w:val="009E13D2"/>
    <w:rsid w:val="009E25F2"/>
    <w:rsid w:val="009E7A80"/>
    <w:rsid w:val="009F6026"/>
    <w:rsid w:val="00A01BB8"/>
    <w:rsid w:val="00A03AB3"/>
    <w:rsid w:val="00A12BE6"/>
    <w:rsid w:val="00A235C2"/>
    <w:rsid w:val="00A23EE1"/>
    <w:rsid w:val="00A30F45"/>
    <w:rsid w:val="00A43B37"/>
    <w:rsid w:val="00A63427"/>
    <w:rsid w:val="00A65571"/>
    <w:rsid w:val="00A67248"/>
    <w:rsid w:val="00A73D2D"/>
    <w:rsid w:val="00A91A52"/>
    <w:rsid w:val="00A923E9"/>
    <w:rsid w:val="00A957C8"/>
    <w:rsid w:val="00A96492"/>
    <w:rsid w:val="00AC0AEC"/>
    <w:rsid w:val="00AD26A2"/>
    <w:rsid w:val="00AD586C"/>
    <w:rsid w:val="00AE13FB"/>
    <w:rsid w:val="00AE7BCC"/>
    <w:rsid w:val="00AF0256"/>
    <w:rsid w:val="00AF2238"/>
    <w:rsid w:val="00B21B1F"/>
    <w:rsid w:val="00B310FE"/>
    <w:rsid w:val="00B42527"/>
    <w:rsid w:val="00B451CE"/>
    <w:rsid w:val="00B538F6"/>
    <w:rsid w:val="00B563A6"/>
    <w:rsid w:val="00B60EF9"/>
    <w:rsid w:val="00B74B90"/>
    <w:rsid w:val="00B776EE"/>
    <w:rsid w:val="00B8028F"/>
    <w:rsid w:val="00B80450"/>
    <w:rsid w:val="00B8300F"/>
    <w:rsid w:val="00B912D3"/>
    <w:rsid w:val="00BA32FD"/>
    <w:rsid w:val="00BA7ECE"/>
    <w:rsid w:val="00BB026A"/>
    <w:rsid w:val="00BB31AC"/>
    <w:rsid w:val="00BB3DB3"/>
    <w:rsid w:val="00BB6107"/>
    <w:rsid w:val="00BB683A"/>
    <w:rsid w:val="00BC3BC7"/>
    <w:rsid w:val="00BC499E"/>
    <w:rsid w:val="00BC6823"/>
    <w:rsid w:val="00BC7505"/>
    <w:rsid w:val="00BC79A1"/>
    <w:rsid w:val="00BD5552"/>
    <w:rsid w:val="00BE0C10"/>
    <w:rsid w:val="00BF31DF"/>
    <w:rsid w:val="00BF3A90"/>
    <w:rsid w:val="00BF5DB1"/>
    <w:rsid w:val="00C14241"/>
    <w:rsid w:val="00C2251B"/>
    <w:rsid w:val="00C25295"/>
    <w:rsid w:val="00C35D5F"/>
    <w:rsid w:val="00C42B99"/>
    <w:rsid w:val="00C56577"/>
    <w:rsid w:val="00C62AB3"/>
    <w:rsid w:val="00C72B22"/>
    <w:rsid w:val="00C77F9A"/>
    <w:rsid w:val="00C84B95"/>
    <w:rsid w:val="00C84BEA"/>
    <w:rsid w:val="00C85E07"/>
    <w:rsid w:val="00C90B73"/>
    <w:rsid w:val="00CA08DA"/>
    <w:rsid w:val="00CA6BC8"/>
    <w:rsid w:val="00CA738B"/>
    <w:rsid w:val="00CA79C8"/>
    <w:rsid w:val="00CB18B8"/>
    <w:rsid w:val="00CB3FD0"/>
    <w:rsid w:val="00CC0C16"/>
    <w:rsid w:val="00CC1CA6"/>
    <w:rsid w:val="00CD30FD"/>
    <w:rsid w:val="00CE061D"/>
    <w:rsid w:val="00CE2153"/>
    <w:rsid w:val="00CF4404"/>
    <w:rsid w:val="00D02396"/>
    <w:rsid w:val="00D061DE"/>
    <w:rsid w:val="00D06E0C"/>
    <w:rsid w:val="00D07E0E"/>
    <w:rsid w:val="00D15820"/>
    <w:rsid w:val="00D236F2"/>
    <w:rsid w:val="00D24FFB"/>
    <w:rsid w:val="00D25CA6"/>
    <w:rsid w:val="00D30B42"/>
    <w:rsid w:val="00D40699"/>
    <w:rsid w:val="00D46996"/>
    <w:rsid w:val="00D54CFA"/>
    <w:rsid w:val="00D61E9A"/>
    <w:rsid w:val="00D62A7D"/>
    <w:rsid w:val="00D73CA6"/>
    <w:rsid w:val="00D804F7"/>
    <w:rsid w:val="00D83B03"/>
    <w:rsid w:val="00D86D72"/>
    <w:rsid w:val="00D96D80"/>
    <w:rsid w:val="00DA135C"/>
    <w:rsid w:val="00DA4664"/>
    <w:rsid w:val="00DB16BC"/>
    <w:rsid w:val="00DD363B"/>
    <w:rsid w:val="00DD6B19"/>
    <w:rsid w:val="00DE284F"/>
    <w:rsid w:val="00DE28B9"/>
    <w:rsid w:val="00DE6CBF"/>
    <w:rsid w:val="00DF1A8C"/>
    <w:rsid w:val="00DF6ABB"/>
    <w:rsid w:val="00E070BD"/>
    <w:rsid w:val="00E35343"/>
    <w:rsid w:val="00E3781B"/>
    <w:rsid w:val="00E42155"/>
    <w:rsid w:val="00E6380C"/>
    <w:rsid w:val="00E756BF"/>
    <w:rsid w:val="00E84B23"/>
    <w:rsid w:val="00E96A9F"/>
    <w:rsid w:val="00EA3DDF"/>
    <w:rsid w:val="00EC023E"/>
    <w:rsid w:val="00EC1379"/>
    <w:rsid w:val="00EC4696"/>
    <w:rsid w:val="00ED42B9"/>
    <w:rsid w:val="00EE0BF1"/>
    <w:rsid w:val="00EE15C5"/>
    <w:rsid w:val="00EE17B1"/>
    <w:rsid w:val="00EE57EB"/>
    <w:rsid w:val="00EE5AF5"/>
    <w:rsid w:val="00EF1C64"/>
    <w:rsid w:val="00F11DEA"/>
    <w:rsid w:val="00F17F6E"/>
    <w:rsid w:val="00F218A7"/>
    <w:rsid w:val="00F2586D"/>
    <w:rsid w:val="00F33965"/>
    <w:rsid w:val="00F37B13"/>
    <w:rsid w:val="00F40C9D"/>
    <w:rsid w:val="00F42C3C"/>
    <w:rsid w:val="00F46601"/>
    <w:rsid w:val="00F5543A"/>
    <w:rsid w:val="00F55965"/>
    <w:rsid w:val="00F55A66"/>
    <w:rsid w:val="00F568FA"/>
    <w:rsid w:val="00F633D1"/>
    <w:rsid w:val="00F713C5"/>
    <w:rsid w:val="00F71EC0"/>
    <w:rsid w:val="00F760DB"/>
    <w:rsid w:val="00F86AF8"/>
    <w:rsid w:val="00F87988"/>
    <w:rsid w:val="00F94999"/>
    <w:rsid w:val="00FA512A"/>
    <w:rsid w:val="00FA7ADF"/>
    <w:rsid w:val="00FB4A84"/>
    <w:rsid w:val="00FC105F"/>
    <w:rsid w:val="00FC368A"/>
    <w:rsid w:val="00FC4D8D"/>
    <w:rsid w:val="00FD1209"/>
    <w:rsid w:val="00FD4FAE"/>
    <w:rsid w:val="00FE12EB"/>
    <w:rsid w:val="00FF04FC"/>
    <w:rsid w:val="00FF130D"/>
    <w:rsid w:val="00FF2CFD"/>
    <w:rsid w:val="00FF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202CC"/>
  <w15:chartTrackingRefBased/>
  <w15:docId w15:val="{36AC4BDF-D9FE-4A2B-B75B-651F606D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678CD"/>
    <w:rPr>
      <w:sz w:val="24"/>
      <w:szCs w:val="24"/>
    </w:rPr>
  </w:style>
  <w:style w:type="character" w:default="1" w:styleId="Phngmcinhcuaoanvn">
    <w:name w:val="Default Paragraph Font"/>
    <w:aliases w:val=" Char 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uiPriority w:val="59"/>
    <w:rsid w:val="0076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utlThnVnban">
    <w:name w:val="Body Text Indent"/>
    <w:basedOn w:val="Binhthng"/>
    <w:rsid w:val="007678CD"/>
    <w:pPr>
      <w:spacing w:before="80" w:after="80"/>
      <w:ind w:firstLine="720"/>
      <w:jc w:val="both"/>
    </w:pPr>
    <w:rPr>
      <w:sz w:val="28"/>
      <w:szCs w:val="20"/>
    </w:rPr>
  </w:style>
  <w:style w:type="paragraph" w:customStyle="1" w:styleId="a">
    <w:basedOn w:val="Binhthng"/>
    <w:autoRedefine/>
    <w:rsid w:val="007678CD"/>
    <w:pPr>
      <w:spacing w:after="160" w:line="240" w:lineRule="exact"/>
    </w:pPr>
    <w:rPr>
      <w:rFonts w:ascii="Verdana" w:hAnsi="Verdana" w:cs="Verdana"/>
      <w:sz w:val="20"/>
      <w:szCs w:val="20"/>
    </w:rPr>
  </w:style>
  <w:style w:type="paragraph" w:customStyle="1" w:styleId="Char">
    <w:name w:val="Char"/>
    <w:basedOn w:val="Binhthng"/>
    <w:rsid w:val="009255BA"/>
    <w:pPr>
      <w:spacing w:after="160" w:line="240" w:lineRule="exact"/>
    </w:pPr>
    <w:rPr>
      <w:sz w:val="20"/>
      <w:szCs w:val="20"/>
      <w:lang w:val="en-GB"/>
    </w:rPr>
  </w:style>
  <w:style w:type="character" w:styleId="Siuktni">
    <w:name w:val="Hyperlink"/>
    <w:rsid w:val="00F42C3C"/>
    <w:rPr>
      <w:color w:val="0000FF"/>
      <w:u w:val="single"/>
    </w:rPr>
  </w:style>
  <w:style w:type="character" w:customStyle="1" w:styleId="fontstyle21">
    <w:name w:val="fontstyle21"/>
    <w:rsid w:val="002910F4"/>
    <w:rPr>
      <w:rFonts w:ascii="TimesNewRomanPSMT" w:hAnsi="TimesNewRomanPSMT" w:hint="default"/>
      <w:b w:val="0"/>
      <w:bCs w:val="0"/>
      <w:i w:val="0"/>
      <w:iCs w:val="0"/>
      <w:color w:val="000000"/>
      <w:sz w:val="28"/>
      <w:szCs w:val="28"/>
    </w:rPr>
  </w:style>
  <w:style w:type="character" w:customStyle="1" w:styleId="fontstyle31">
    <w:name w:val="fontstyle31"/>
    <w:rsid w:val="002910F4"/>
    <w:rPr>
      <w:rFonts w:ascii="TimesNewRomanPS-ItalicMT" w:hAnsi="TimesNewRomanPS-ItalicMT" w:hint="default"/>
      <w:b w:val="0"/>
      <w:bCs w:val="0"/>
      <w:i/>
      <w:iCs/>
      <w:color w:val="000000"/>
      <w:sz w:val="28"/>
      <w:szCs w:val="28"/>
    </w:rPr>
  </w:style>
  <w:style w:type="character" w:customStyle="1" w:styleId="fontstyle41">
    <w:name w:val="fontstyle41"/>
    <w:rsid w:val="002910F4"/>
    <w:rPr>
      <w:rFonts w:ascii="TimesNewRomanPS-BoldItalicMT" w:hAnsi="TimesNewRomanPS-BoldItalicMT" w:hint="default"/>
      <w:b/>
      <w:bCs/>
      <w:i/>
      <w:iCs/>
      <w:color w:val="000000"/>
      <w:sz w:val="28"/>
      <w:szCs w:val="28"/>
    </w:rPr>
  </w:style>
  <w:style w:type="paragraph" w:styleId="utrang">
    <w:name w:val="header"/>
    <w:basedOn w:val="Binhthng"/>
    <w:link w:val="utrangChar"/>
    <w:uiPriority w:val="99"/>
    <w:rsid w:val="009C4824"/>
    <w:pPr>
      <w:tabs>
        <w:tab w:val="center" w:pos="4680"/>
        <w:tab w:val="right" w:pos="9360"/>
      </w:tabs>
    </w:pPr>
  </w:style>
  <w:style w:type="character" w:customStyle="1" w:styleId="utrangChar">
    <w:name w:val="Đầu trang Char"/>
    <w:link w:val="utrang"/>
    <w:uiPriority w:val="99"/>
    <w:rsid w:val="009C4824"/>
    <w:rPr>
      <w:sz w:val="24"/>
      <w:szCs w:val="24"/>
    </w:rPr>
  </w:style>
  <w:style w:type="paragraph" w:styleId="Chntrang">
    <w:name w:val="footer"/>
    <w:basedOn w:val="Binhthng"/>
    <w:link w:val="ChntrangChar"/>
    <w:rsid w:val="009C4824"/>
    <w:pPr>
      <w:tabs>
        <w:tab w:val="center" w:pos="4680"/>
        <w:tab w:val="right" w:pos="9360"/>
      </w:tabs>
    </w:pPr>
  </w:style>
  <w:style w:type="character" w:customStyle="1" w:styleId="ChntrangChar">
    <w:name w:val="Chân trang Char"/>
    <w:link w:val="Chntrang"/>
    <w:rsid w:val="009C4824"/>
    <w:rPr>
      <w:sz w:val="24"/>
      <w:szCs w:val="24"/>
    </w:rPr>
  </w:style>
  <w:style w:type="character" w:styleId="cpChagiiquyt">
    <w:name w:val="Unresolved Mention"/>
    <w:uiPriority w:val="99"/>
    <w:semiHidden/>
    <w:unhideWhenUsed/>
    <w:rsid w:val="00A73D2D"/>
    <w:rPr>
      <w:color w:val="605E5C"/>
      <w:shd w:val="clear" w:color="auto" w:fill="E1DFDD"/>
    </w:rPr>
  </w:style>
  <w:style w:type="character" w:customStyle="1" w:styleId="Bodytext3">
    <w:name w:val="Body text (3)_"/>
    <w:link w:val="Bodytext30"/>
    <w:rsid w:val="00D40699"/>
    <w:rPr>
      <w:rFonts w:ascii="Century Gothic" w:eastAsia="Century Gothic" w:hAnsi="Century Gothic" w:cs="Century Gothic"/>
      <w:b/>
      <w:bCs/>
      <w:sz w:val="26"/>
      <w:szCs w:val="26"/>
    </w:rPr>
  </w:style>
  <w:style w:type="paragraph" w:customStyle="1" w:styleId="Bodytext30">
    <w:name w:val="Body text (3)"/>
    <w:basedOn w:val="Binhthng"/>
    <w:link w:val="Bodytext3"/>
    <w:rsid w:val="00D40699"/>
    <w:pPr>
      <w:widowControl w:val="0"/>
      <w:spacing w:after="620"/>
      <w:ind w:right="920"/>
      <w:jc w:val="right"/>
    </w:pPr>
    <w:rPr>
      <w:rFonts w:ascii="Century Gothic" w:eastAsia="Century Gothic" w:hAnsi="Century Gothic" w:cs="Century Gothic"/>
      <w:b/>
      <w:bCs/>
      <w:sz w:val="26"/>
      <w:szCs w:val="26"/>
    </w:rPr>
  </w:style>
  <w:style w:type="paragraph" w:styleId="ThnVnban">
    <w:name w:val="Body Text"/>
    <w:basedOn w:val="Binhthng"/>
    <w:link w:val="ThnVnbanChar"/>
    <w:qFormat/>
    <w:rsid w:val="00D40699"/>
    <w:pPr>
      <w:spacing w:after="120"/>
    </w:pPr>
  </w:style>
  <w:style w:type="character" w:customStyle="1" w:styleId="ThnVnbanChar">
    <w:name w:val="Thân Văn bản Char"/>
    <w:link w:val="ThnVnban"/>
    <w:rsid w:val="00D40699"/>
    <w:rPr>
      <w:sz w:val="24"/>
      <w:szCs w:val="24"/>
    </w:rPr>
  </w:style>
  <w:style w:type="character" w:customStyle="1" w:styleId="Footnote">
    <w:name w:val="Footnote_"/>
    <w:link w:val="Footnote0"/>
    <w:rsid w:val="00F633D1"/>
  </w:style>
  <w:style w:type="paragraph" w:customStyle="1" w:styleId="Footnote0">
    <w:name w:val="Footnote"/>
    <w:basedOn w:val="Binhthng"/>
    <w:link w:val="Footnote"/>
    <w:rsid w:val="00F633D1"/>
    <w:pPr>
      <w:widowControl w:val="0"/>
      <w:ind w:left="220"/>
    </w:pPr>
    <w:rPr>
      <w:sz w:val="20"/>
      <w:szCs w:val="20"/>
    </w:rPr>
  </w:style>
  <w:style w:type="character" w:customStyle="1" w:styleId="Bodytext2">
    <w:name w:val="Body text (2)_"/>
    <w:link w:val="Bodytext20"/>
    <w:rsid w:val="006034FB"/>
  </w:style>
  <w:style w:type="paragraph" w:customStyle="1" w:styleId="Bodytext20">
    <w:name w:val="Body text (2)"/>
    <w:basedOn w:val="Binhthng"/>
    <w:link w:val="Bodytext2"/>
    <w:rsid w:val="006034FB"/>
    <w:pPr>
      <w:widowControl w:val="0"/>
      <w:ind w:firstLine="260"/>
    </w:pPr>
    <w:rPr>
      <w:sz w:val="20"/>
      <w:szCs w:val="20"/>
    </w:rPr>
  </w:style>
  <w:style w:type="paragraph" w:styleId="oancuaDanhsach">
    <w:name w:val="List Paragraph"/>
    <w:basedOn w:val="Binhthng"/>
    <w:uiPriority w:val="34"/>
    <w:qFormat/>
    <w:rsid w:val="000F45C3"/>
    <w:pPr>
      <w:spacing w:after="160" w:line="278" w:lineRule="auto"/>
      <w:ind w:left="720"/>
      <w:contextualSpacing/>
    </w:pPr>
    <w:rPr>
      <w:rFonts w:ascii="Aptos" w:eastAsia="Aptos" w:hAnsi="Aptos"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88757">
      <w:bodyDiv w:val="1"/>
      <w:marLeft w:val="0"/>
      <w:marRight w:val="0"/>
      <w:marTop w:val="0"/>
      <w:marBottom w:val="0"/>
      <w:divBdr>
        <w:top w:val="none" w:sz="0" w:space="0" w:color="auto"/>
        <w:left w:val="none" w:sz="0" w:space="0" w:color="auto"/>
        <w:bottom w:val="none" w:sz="0" w:space="0" w:color="auto"/>
        <w:right w:val="none" w:sz="0" w:space="0" w:color="auto"/>
      </w:divBdr>
    </w:div>
    <w:div w:id="676806263">
      <w:bodyDiv w:val="1"/>
      <w:marLeft w:val="0"/>
      <w:marRight w:val="0"/>
      <w:marTop w:val="0"/>
      <w:marBottom w:val="0"/>
      <w:divBdr>
        <w:top w:val="none" w:sz="0" w:space="0" w:color="auto"/>
        <w:left w:val="none" w:sz="0" w:space="0" w:color="auto"/>
        <w:bottom w:val="none" w:sz="0" w:space="0" w:color="auto"/>
        <w:right w:val="none" w:sz="0" w:space="0" w:color="auto"/>
      </w:divBdr>
    </w:div>
    <w:div w:id="845245127">
      <w:bodyDiv w:val="1"/>
      <w:marLeft w:val="0"/>
      <w:marRight w:val="0"/>
      <w:marTop w:val="0"/>
      <w:marBottom w:val="0"/>
      <w:divBdr>
        <w:top w:val="none" w:sz="0" w:space="0" w:color="auto"/>
        <w:left w:val="none" w:sz="0" w:space="0" w:color="auto"/>
        <w:bottom w:val="none" w:sz="0" w:space="0" w:color="auto"/>
        <w:right w:val="none" w:sz="0" w:space="0" w:color="auto"/>
      </w:divBdr>
    </w:div>
    <w:div w:id="12037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54EA-0BDD-4ADF-8FE2-39631BD2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AN GIANG</vt:lpstr>
      <vt:lpstr>UBND TỈNH AN GIANG</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subject/>
  <dc:creator>Hoài Thanh</dc:creator>
  <cp:keywords/>
  <cp:lastModifiedBy>Lê Thái Loan</cp:lastModifiedBy>
  <cp:revision>2</cp:revision>
  <cp:lastPrinted>2023-03-17T08:44:00Z</cp:lastPrinted>
  <dcterms:created xsi:type="dcterms:W3CDTF">2025-06-10T01:14:00Z</dcterms:created>
  <dcterms:modified xsi:type="dcterms:W3CDTF">2025-06-10T01:14:00Z</dcterms:modified>
</cp:coreProperties>
</file>